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pPr>
      <w:r w:rsidDel="00000000" w:rsidR="00000000" w:rsidRPr="00000000">
        <w:rPr>
          <w:b w:val="1"/>
          <w:rtl w:val="0"/>
        </w:rPr>
        <w:t xml:space="preserve">Name _________________________________</w:t>
        <w:tab/>
        <w:t xml:space="preserve">Date ____________</w:t>
        <w:tab/>
        <w:t xml:space="preserve">Page ________</w:t>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b w:val="1"/>
          <w:rtl w:val="0"/>
        </w:rPr>
        <w:t xml:space="preserve">Technology for Collecting Weather Data</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t xml:space="preserve">Draw illustrations of the following weather tools.  Make sure to draw them at the appropriate altitudes in relationship to each other and whether they are over land or water.  You may use the textbook to help you.</w:t>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spacing w:after="0" w:lineRule="auto"/>
        <w:ind w:left="720" w:firstLine="0"/>
        <w:contextualSpacing w:val="0"/>
        <w:jc w:val="center"/>
      </w:pPr>
      <w:r w:rsidDel="00000000" w:rsidR="00000000" w:rsidRPr="00000000">
        <w:rPr>
          <w:b w:val="1"/>
          <w:i w:val="1"/>
          <w:rtl w:val="0"/>
        </w:rPr>
        <w:t xml:space="preserve">radar stations, ground stations, airplanes, ships, satellites, weather balloons, weather buoys</w:t>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t xml:space="preserve">Next to each illustration, write a summary of that device’s function.</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pgSz w:h="12240" w:w="15840"/>
          <w:pgMar w:bottom="720" w:top="720" w:left="720" w:right="720"/>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-495299</wp:posOffset>
                </wp:positionH>
                <wp:positionV relativeFrom="paragraph">
                  <wp:posOffset>3457575</wp:posOffset>
                </wp:positionV>
                <wp:extent cx="3657600" cy="444500"/>
                <wp:effectExtent b="0" l="0" r="0" t="0"/>
                <wp:wrapNone/>
                <wp:docPr id="8" name=""/>
                <a:graphic>
                  <a:graphicData uri="http://schemas.microsoft.com/office/word/2010/wordprocessingShape">
                    <wps:wsp>
                      <wps:cNvSpPr/>
                      <wps:cNvPr id="3" name="Shape 3"/>
                      <wps:spPr>
                        <a:xfrm>
                          <a:off x="3517835" y="3558703"/>
                          <a:ext cx="3656329" cy="442593"/>
                        </a:xfrm>
                        <a:custGeom>
                          <a:pathLst>
                            <a:path extrusionOk="0" h="442594" w="3656330">
                              <a:moveTo>
                                <a:pt x="0" y="0"/>
                              </a:moveTo>
                              <a:lnTo>
                                <a:pt x="0" y="442594"/>
                              </a:lnTo>
                              <a:lnTo>
                                <a:pt x="3656330" y="442594"/>
                              </a:lnTo>
                              <a:lnTo>
                                <a:pt x="3656330" y="0"/>
                              </a:lnTo>
                              <a:close/>
                            </a:path>
                          </a:pathLst>
                        </a:custGeom>
                        <a:solidFill>
                          <a:srgbClr val="FFFFFF"/>
                        </a:solid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t xml:space="preserve">Land</w:t>
                            </w:r>
                          </w:p>
                        </w:txbxContent>
                      </wps:txbx>
                      <wps:bodyPr anchorCtr="0" anchor="t" bIns="38100" lIns="88900" rIns="88900" tIns="38100"/>
                    </wps:wsp>
                  </a:graphicData>
                </a:graphic>
              </wp:anchor>
            </w:drawing>
          </mc:Choice>
          <mc:Fallback>
            <w:drawing>
              <wp:anchor allowOverlap="1" behindDoc="0" distB="0" distT="0" distL="114300" distR="114300" hidden="0" layoutInCell="0" locked="0" relativeHeight="0" simplePos="0">
                <wp:simplePos x="0" y="0"/>
                <wp:positionH relativeFrom="margin">
                  <wp:posOffset>-495299</wp:posOffset>
                </wp:positionH>
                <wp:positionV relativeFrom="paragraph">
                  <wp:posOffset>3457575</wp:posOffset>
                </wp:positionV>
                <wp:extent cx="3657600" cy="444500"/>
                <wp:effectExtent b="0" l="0" r="0" t="0"/>
                <wp:wrapNone/>
                <wp:docPr id="8" name="image15.png"/>
                <a:graphic>
                  <a:graphicData uri="http://schemas.openxmlformats.org/drawingml/2006/picture">
                    <pic:pic>
                      <pic:nvPicPr>
                        <pic:cNvPr id="0" name="image15.png"/>
                        <pic:cNvPicPr preferRelativeResize="0"/>
                      </pic:nvPicPr>
                      <pic:blipFill>
                        <a:blip r:embed="rId5"/>
                        <a:srcRect/>
                        <a:stretch>
                          <a:fillRect/>
                        </a:stretch>
                      </pic:blipFill>
                      <pic:spPr>
                        <a:xfrm>
                          <a:off x="0" y="0"/>
                          <a:ext cx="3657600" cy="444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5229225</wp:posOffset>
                </wp:positionH>
                <wp:positionV relativeFrom="paragraph">
                  <wp:posOffset>3552825</wp:posOffset>
                </wp:positionV>
                <wp:extent cx="3657600" cy="444500"/>
                <wp:effectExtent b="0" l="0" r="0" t="0"/>
                <wp:wrapNone/>
                <wp:docPr id="7" name=""/>
                <a:graphic>
                  <a:graphicData uri="http://schemas.microsoft.com/office/word/2010/wordprocessingShape">
                    <wps:wsp>
                      <wps:cNvSpPr/>
                      <wps:cNvPr id="2" name="Shape 2"/>
                      <wps:spPr>
                        <a:xfrm>
                          <a:off x="3517200" y="3558703"/>
                          <a:ext cx="3657599" cy="442593"/>
                        </a:xfrm>
                        <a:custGeom>
                          <a:pathLst>
                            <a:path extrusionOk="0" h="442594" w="3657600">
                              <a:moveTo>
                                <a:pt x="0" y="0"/>
                              </a:moveTo>
                              <a:lnTo>
                                <a:pt x="0" y="442594"/>
                              </a:lnTo>
                              <a:lnTo>
                                <a:pt x="3657600" y="442594"/>
                              </a:lnTo>
                              <a:lnTo>
                                <a:pt x="3657600" y="0"/>
                              </a:lnTo>
                              <a:close/>
                            </a:path>
                          </a:pathLst>
                        </a:custGeom>
                        <a:solidFill>
                          <a:srgbClr val="FFFFFF"/>
                        </a:solid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t xml:space="preserve">Ocean</w:t>
                            </w:r>
                          </w:p>
                        </w:txbxContent>
                      </wps:txbx>
                      <wps:bodyPr anchorCtr="0" anchor="t" bIns="38100" lIns="88900" rIns="88900" tIns="38100"/>
                    </wps:wsp>
                  </a:graphicData>
                </a:graphic>
              </wp:anchor>
            </w:drawing>
          </mc:Choice>
          <mc:Fallback>
            <w:drawing>
              <wp:anchor allowOverlap="1" behindDoc="0" distB="0" distT="0" distL="114300" distR="114300" hidden="0" layoutInCell="0" locked="0" relativeHeight="0" simplePos="0">
                <wp:simplePos x="0" y="0"/>
                <wp:positionH relativeFrom="margin">
                  <wp:posOffset>5229225</wp:posOffset>
                </wp:positionH>
                <wp:positionV relativeFrom="paragraph">
                  <wp:posOffset>3552825</wp:posOffset>
                </wp:positionV>
                <wp:extent cx="3657600" cy="444500"/>
                <wp:effectExtent b="0" l="0" r="0" t="0"/>
                <wp:wrapNone/>
                <wp:docPr id="7" name="image13.png"/>
                <a:graphic>
                  <a:graphicData uri="http://schemas.openxmlformats.org/drawingml/2006/picture">
                    <pic:pic>
                      <pic:nvPicPr>
                        <pic:cNvPr id="0" name="image13.png"/>
                        <pic:cNvPicPr preferRelativeResize="0"/>
                      </pic:nvPicPr>
                      <pic:blipFill>
                        <a:blip r:embed="rId6"/>
                        <a:srcRect/>
                        <a:stretch>
                          <a:fillRect/>
                        </a:stretch>
                      </pic:blipFill>
                      <pic:spPr>
                        <a:xfrm>
                          <a:off x="0" y="0"/>
                          <a:ext cx="3657600" cy="444500"/>
                        </a:xfrm>
                        <a:prstGeom prst="rect"/>
                        <a:ln/>
                      </pic:spPr>
                    </pic:pic>
                  </a:graphicData>
                </a:graphic>
              </wp:anchor>
            </w:drawing>
          </mc:Fallback>
        </mc:AlternateContent>
      </w:r>
    </w:p>
    <w:p w:rsidR="00000000" w:rsidDel="00000000" w:rsidP="00000000" w:rsidRDefault="00000000" w:rsidRPr="00000000">
      <w:pPr>
        <w:contextualSpacing w:val="0"/>
        <w:jc w:val="center"/>
      </w:pPr>
      <w:r w:rsidDel="00000000" w:rsidR="00000000" w:rsidRPr="00000000">
        <w:rPr>
          <w:rFonts w:ascii="Questrial" w:cs="Questrial" w:eastAsia="Questrial" w:hAnsi="Questrial"/>
          <w:b w:val="1"/>
          <w:rtl w:val="0"/>
        </w:rPr>
        <w:t xml:space="preserve">Other Weather Tools</w:t>
      </w:r>
    </w:p>
    <w:p w:rsidR="00000000" w:rsidDel="00000000" w:rsidP="00000000" w:rsidRDefault="00000000" w:rsidRPr="00000000">
      <w:pPr>
        <w:contextualSpacing w:val="0"/>
      </w:pPr>
      <w:r w:rsidDel="00000000" w:rsidR="00000000" w:rsidRPr="00000000">
        <w:rPr>
          <w:rFonts w:ascii="Questrial" w:cs="Questrial" w:eastAsia="Questrial" w:hAnsi="Questrial"/>
          <w:b w:val="1"/>
          <w:rtl w:val="0"/>
        </w:rPr>
        <w:t xml:space="preserve">Directions: Match the tool to the correct use. </w:t>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_____ 1. Barometer</w:t>
        <w:tab/>
        <w:tab/>
        <w:tab/>
        <w:tab/>
        <w:t xml:space="preserve">a. tool to measure wind speed</w:t>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_____ 2. Thermometer</w:t>
        <w:tab/>
        <w:tab/>
        <w:tab/>
        <w:t xml:space="preserve">b. tool used to measure relative humidity</w:t>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_____ 3. Weather vane</w:t>
        <w:tab/>
        <w:tab/>
        <w:tab/>
        <w:t xml:space="preserve">c. tool used to measure liquid precipitation</w:t>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_____ 4. Anemometer</w:t>
        <w:tab/>
        <w:tab/>
        <w:tab/>
        <w:t xml:space="preserve">d. tool used to show wind direction</w:t>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_____ 5. Rain gauge</w:t>
        <w:tab/>
        <w:tab/>
        <w:tab/>
        <w:t xml:space="preserve">e. tool used to measure temperature</w:t>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_____ 6. Psychrometer </w:t>
        <w:tab/>
        <w:tab/>
        <w:tab/>
        <w:t xml:space="preserve">f. tool used to measure air pressure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b w:val="1"/>
          <w:rtl w:val="0"/>
        </w:rPr>
        <w:t xml:space="preserve">Directions: Label the tool below</w:t>
      </w:r>
    </w:p>
    <w:p w:rsidR="00000000" w:rsidDel="00000000" w:rsidP="00000000" w:rsidRDefault="00000000" w:rsidRPr="00000000">
      <w:pPr>
        <w:contextualSpacing w:val="0"/>
      </w:pPr>
      <w:r w:rsidDel="00000000" w:rsidR="00000000" w:rsidRPr="00000000">
        <w:drawing>
          <wp:inline distB="0" distT="0" distL="0" distR="0">
            <wp:extent cx="1464019" cy="1414242"/>
            <wp:effectExtent b="0" l="0" r="0" t="0"/>
            <wp:docPr id="2" name="image06.jpg"/>
            <a:graphic>
              <a:graphicData uri="http://schemas.openxmlformats.org/drawingml/2006/picture">
                <pic:pic>
                  <pic:nvPicPr>
                    <pic:cNvPr id="0" name="image06.jpg"/>
                    <pic:cNvPicPr preferRelativeResize="0"/>
                  </pic:nvPicPr>
                  <pic:blipFill>
                    <a:blip r:embed="rId7"/>
                    <a:srcRect b="0" l="0" r="0" t="0"/>
                    <a:stretch>
                      <a:fillRect/>
                    </a:stretch>
                  </pic:blipFill>
                  <pic:spPr>
                    <a:xfrm>
                      <a:off x="0" y="0"/>
                      <a:ext cx="1464019" cy="1414242"/>
                    </a:xfrm>
                    <a:prstGeom prst="rect"/>
                    <a:ln/>
                  </pic:spPr>
                </pic:pic>
              </a:graphicData>
            </a:graphic>
          </wp:inline>
        </w:drawing>
      </w:r>
      <w:r w:rsidDel="00000000" w:rsidR="00000000" w:rsidRPr="00000000">
        <w:rPr>
          <w:rFonts w:ascii="Questrial" w:cs="Questrial" w:eastAsia="Questrial" w:hAnsi="Questrial"/>
          <w:rtl w:val="0"/>
        </w:rPr>
        <w:t xml:space="preserve">                            </w:t>
      </w:r>
      <w:r w:rsidDel="00000000" w:rsidR="00000000" w:rsidRPr="00000000">
        <w:drawing>
          <wp:inline distB="0" distT="0" distL="0" distR="0">
            <wp:extent cx="1256735" cy="1451162"/>
            <wp:effectExtent b="0" l="0" r="0" t="0"/>
            <wp:docPr descr="Image result for rain gauge clip art" id="4" name="image09.gif"/>
            <a:graphic>
              <a:graphicData uri="http://schemas.openxmlformats.org/drawingml/2006/picture">
                <pic:pic>
                  <pic:nvPicPr>
                    <pic:cNvPr descr="Image result for rain gauge clip art" id="0" name="image09.gif"/>
                    <pic:cNvPicPr preferRelativeResize="0"/>
                  </pic:nvPicPr>
                  <pic:blipFill>
                    <a:blip r:embed="rId8"/>
                    <a:srcRect b="0" l="0" r="0" t="0"/>
                    <a:stretch>
                      <a:fillRect/>
                    </a:stretch>
                  </pic:blipFill>
                  <pic:spPr>
                    <a:xfrm>
                      <a:off x="0" y="0"/>
                      <a:ext cx="1256735" cy="1451162"/>
                    </a:xfrm>
                    <a:prstGeom prst="rect"/>
                    <a:ln/>
                  </pic:spPr>
                </pic:pic>
              </a:graphicData>
            </a:graphic>
          </wp:inline>
        </w:drawing>
      </w:r>
      <w:r w:rsidDel="00000000" w:rsidR="00000000" w:rsidRPr="00000000">
        <w:rPr>
          <w:rFonts w:ascii="Questrial" w:cs="Questrial" w:eastAsia="Questrial" w:hAnsi="Questrial"/>
          <w:rtl w:val="0"/>
        </w:rPr>
        <w:t xml:space="preserve">                    </w:t>
        <w:tab/>
      </w:r>
      <w:r w:rsidDel="00000000" w:rsidR="00000000" w:rsidRPr="00000000">
        <w:drawing>
          <wp:inline distB="0" distT="0" distL="0" distR="0">
            <wp:extent cx="1108018" cy="1589215"/>
            <wp:effectExtent b="0" l="0" r="0" t="0"/>
            <wp:docPr id="3" name="image07.gif"/>
            <a:graphic>
              <a:graphicData uri="http://schemas.openxmlformats.org/drawingml/2006/picture">
                <pic:pic>
                  <pic:nvPicPr>
                    <pic:cNvPr id="0" name="image07.gif"/>
                    <pic:cNvPicPr preferRelativeResize="0"/>
                  </pic:nvPicPr>
                  <pic:blipFill>
                    <a:blip r:embed="rId9"/>
                    <a:srcRect b="0" l="0" r="0" t="0"/>
                    <a:stretch>
                      <a:fillRect/>
                    </a:stretch>
                  </pic:blipFill>
                  <pic:spPr>
                    <a:xfrm>
                      <a:off x="0" y="0"/>
                      <a:ext cx="1108018" cy="158921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rtl w:val="0"/>
        </w:rPr>
        <w:t xml:space="preserve">___________________</w:t>
        <w:tab/>
        <w:tab/>
        <w:t xml:space="preserve">  __________________</w:t>
        <w:tab/>
        <w:tab/>
        <w:t xml:space="preserve">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1647825" cy="2562225"/>
            <wp:effectExtent b="0" l="0" r="0" t="0"/>
            <wp:docPr id="6" name="image11.jpg"/>
            <a:graphic>
              <a:graphicData uri="http://schemas.openxmlformats.org/drawingml/2006/picture">
                <pic:pic>
                  <pic:nvPicPr>
                    <pic:cNvPr id="0" name="image11.jpg"/>
                    <pic:cNvPicPr preferRelativeResize="0"/>
                  </pic:nvPicPr>
                  <pic:blipFill>
                    <a:blip r:embed="rId10"/>
                    <a:srcRect b="0" l="0" r="0" t="0"/>
                    <a:stretch>
                      <a:fillRect/>
                    </a:stretch>
                  </pic:blipFill>
                  <pic:spPr>
                    <a:xfrm>
                      <a:off x="0" y="0"/>
                      <a:ext cx="1647825" cy="2562225"/>
                    </a:xfrm>
                    <a:prstGeom prst="rect"/>
                    <a:ln/>
                  </pic:spPr>
                </pic:pic>
              </a:graphicData>
            </a:graphic>
          </wp:inline>
        </w:drawing>
      </w:r>
      <w:r w:rsidDel="00000000" w:rsidR="00000000" w:rsidRPr="00000000">
        <w:rPr>
          <w:rFonts w:ascii="Questrial" w:cs="Questrial" w:eastAsia="Questrial" w:hAnsi="Questrial"/>
          <w:rtl w:val="0"/>
        </w:rPr>
        <w:t xml:space="preserve">          </w:t>
      </w:r>
      <w:r w:rsidDel="00000000" w:rsidR="00000000" w:rsidRPr="00000000">
        <w:drawing>
          <wp:inline distB="0" distT="0" distL="0" distR="0">
            <wp:extent cx="1743075" cy="2619375"/>
            <wp:effectExtent b="0" l="0" r="0" t="0"/>
            <wp:docPr id="5" name="image10.jpg"/>
            <a:graphic>
              <a:graphicData uri="http://schemas.openxmlformats.org/drawingml/2006/picture">
                <pic:pic>
                  <pic:nvPicPr>
                    <pic:cNvPr id="0" name="image10.jpg"/>
                    <pic:cNvPicPr preferRelativeResize="0"/>
                  </pic:nvPicPr>
                  <pic:blipFill>
                    <a:blip r:embed="rId11"/>
                    <a:srcRect b="0" l="0" r="0" t="0"/>
                    <a:stretch>
                      <a:fillRect/>
                    </a:stretch>
                  </pic:blipFill>
                  <pic:spPr>
                    <a:xfrm>
                      <a:off x="0" y="0"/>
                      <a:ext cx="1743075" cy="2619375"/>
                    </a:xfrm>
                    <a:prstGeom prst="rect"/>
                    <a:ln/>
                  </pic:spPr>
                </pic:pic>
              </a:graphicData>
            </a:graphic>
          </wp:inline>
        </w:drawing>
      </w:r>
      <w:r w:rsidDel="00000000" w:rsidR="00000000" w:rsidRPr="00000000">
        <w:rPr>
          <w:rtl w:val="0"/>
        </w:rPr>
        <w:t xml:space="preserve">                    </w:t>
      </w:r>
      <w:r w:rsidDel="00000000" w:rsidR="00000000" w:rsidRPr="00000000">
        <w:drawing>
          <wp:inline distB="0" distT="0" distL="0" distR="0">
            <wp:extent cx="1663059" cy="2177130"/>
            <wp:effectExtent b="0" l="0" r="0" t="0"/>
            <wp:docPr descr="Image result for sling psychrometer" id="1" name="image03.jpg"/>
            <a:graphic>
              <a:graphicData uri="http://schemas.openxmlformats.org/drawingml/2006/picture">
                <pic:pic>
                  <pic:nvPicPr>
                    <pic:cNvPr descr="Image result for sling psychrometer" id="0" name="image03.jpg"/>
                    <pic:cNvPicPr preferRelativeResize="0"/>
                  </pic:nvPicPr>
                  <pic:blipFill>
                    <a:blip r:embed="rId12"/>
                    <a:srcRect b="0" l="0" r="0" t="0"/>
                    <a:stretch>
                      <a:fillRect/>
                    </a:stretch>
                  </pic:blipFill>
                  <pic:spPr>
                    <a:xfrm>
                      <a:off x="0" y="0"/>
                      <a:ext cx="1663059" cy="217713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1065"/>
        </w:tabs>
        <w:contextualSpacing w:val="0"/>
      </w:pPr>
      <w:bookmarkStart w:colFirst="0" w:colLast="0" w:name="_gjdgxs" w:id="0"/>
      <w:bookmarkEnd w:id="0"/>
      <w:r w:rsidDel="00000000" w:rsidR="00000000" w:rsidRPr="00000000">
        <w:rPr>
          <w:rFonts w:ascii="Questrial" w:cs="Questrial" w:eastAsia="Questrial" w:hAnsi="Questrial"/>
          <w:rtl w:val="0"/>
        </w:rPr>
        <w:t xml:space="preserve">____________________                  ___________________   </w:t>
        <w:tab/>
        <w:tab/>
        <w:t xml:space="preserve">___________________</w:t>
      </w:r>
    </w:p>
    <w:sectPr>
      <w:type w:val="continuous"/>
      <w:pgSz w:h="12240" w:w="15840"/>
      <w:pgMar w:bottom="720" w:top="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Georgia"/>
  <w:font w:name="Questr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omic Sans MS" w:cs="Comic Sans MS" w:eastAsia="Comic Sans MS" w:hAnsi="Comic Sans MS"/>
        <w:b w:val="0"/>
        <w:i w:val="0"/>
        <w:smallCaps w:val="0"/>
        <w:strike w:val="0"/>
        <w:color w:val="000000"/>
        <w:sz w:val="24"/>
        <w:szCs w:val="24"/>
        <w:u w:val="none"/>
        <w:vertAlign w:val="baseline"/>
      </w:rPr>
    </w:rPrDefault>
    <w:pPrDefault>
      <w:pPr>
        <w:keepNext w:val="0"/>
        <w:keepLines w:val="0"/>
        <w:widowControl w:val="1"/>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0.jpg"/><Relationship Id="rId10" Type="http://schemas.openxmlformats.org/officeDocument/2006/relationships/image" Target="media/image11.jpg"/><Relationship Id="rId12" Type="http://schemas.openxmlformats.org/officeDocument/2006/relationships/image" Target="media/image03.jpg"/><Relationship Id="rId9" Type="http://schemas.openxmlformats.org/officeDocument/2006/relationships/image" Target="media/image07.gif"/><Relationship Id="rId5" Type="http://schemas.openxmlformats.org/officeDocument/2006/relationships/image" Target="media/image15.png"/><Relationship Id="rId6" Type="http://schemas.openxmlformats.org/officeDocument/2006/relationships/image" Target="media/image13.png"/><Relationship Id="rId7" Type="http://schemas.openxmlformats.org/officeDocument/2006/relationships/image" Target="media/image06.jpg"/><Relationship Id="rId8" Type="http://schemas.openxmlformats.org/officeDocument/2006/relationships/image" Target="media/image09.gif"/></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